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4D" w:rsidRDefault="00F0194D" w:rsidP="00F0194D">
      <w:pPr>
        <w:shd w:val="clear" w:color="auto" w:fill="FFFFFF"/>
        <w:spacing w:before="309" w:after="51" w:line="240" w:lineRule="auto"/>
        <w:rPr>
          <w:rFonts w:ascii="Arial" w:eastAsia="Times New Roman" w:hAnsi="Arial" w:cs="Arial"/>
          <w:color w:val="000000"/>
          <w:sz w:val="21"/>
          <w:szCs w:val="21"/>
        </w:rPr>
      </w:pPr>
      <w:bookmarkStart w:id="0" w:name="_GoBack"/>
      <w:bookmarkEnd w:id="0"/>
      <w:r w:rsidRPr="00F0194D">
        <w:rPr>
          <w:rFonts w:ascii="Arial" w:eastAsia="Times New Roman" w:hAnsi="Arial" w:cs="Arial"/>
          <w:color w:val="000000"/>
          <w:sz w:val="21"/>
          <w:szCs w:val="21"/>
        </w:rPr>
        <w:t>Angelia G. Neal is the acting Assistant Administrator for the Federal Aviation Administration’s (FAA) Office of Human Resource Management. With over 20 years of experience in human resources (HR) and business administration, Angelia provides executive leadership for developing, managing, implementing and evaluating the Agency's HR policies and programs for more than 44,000 employees across the nation. Ms. Neal began her tenure as the Federal Aviation Administration’s (FAA) Deputy Assistant Administrator for Human Resource Management on October 24, 2021.</w:t>
      </w:r>
    </w:p>
    <w:p w:rsidR="00F0194D" w:rsidRPr="00F0194D" w:rsidRDefault="00F0194D" w:rsidP="00F0194D">
      <w:pPr>
        <w:shd w:val="clear" w:color="auto" w:fill="FFFFFF"/>
        <w:spacing w:before="309" w:after="51" w:line="240" w:lineRule="auto"/>
        <w:rPr>
          <w:rFonts w:ascii="Arial" w:eastAsia="Times New Roman" w:hAnsi="Arial" w:cs="Arial"/>
          <w:color w:val="000000"/>
          <w:sz w:val="21"/>
          <w:szCs w:val="21"/>
        </w:rPr>
      </w:pPr>
    </w:p>
    <w:p w:rsidR="00F0194D" w:rsidRPr="00F0194D" w:rsidRDefault="00F0194D" w:rsidP="00F0194D">
      <w:pPr>
        <w:shd w:val="clear" w:color="auto" w:fill="FFFFFF"/>
        <w:spacing w:after="0" w:line="240" w:lineRule="auto"/>
        <w:outlineLvl w:val="1"/>
        <w:rPr>
          <w:rFonts w:ascii="Arial" w:eastAsia="Times New Roman" w:hAnsi="Arial" w:cs="Arial"/>
          <w:color w:val="000000"/>
          <w:sz w:val="32"/>
          <w:szCs w:val="32"/>
        </w:rPr>
      </w:pPr>
      <w:r w:rsidRPr="00F0194D">
        <w:rPr>
          <w:rFonts w:ascii="Arial" w:eastAsia="Times New Roman" w:hAnsi="Arial" w:cs="Arial"/>
          <w:color w:val="000000"/>
          <w:sz w:val="32"/>
          <w:szCs w:val="32"/>
        </w:rPr>
        <w:t>Professional Knowledge &amp; Experience</w:t>
      </w:r>
    </w:p>
    <w:p w:rsidR="00F0194D" w:rsidRPr="00F0194D" w:rsidRDefault="00F0194D" w:rsidP="00F0194D">
      <w:pPr>
        <w:shd w:val="clear" w:color="auto" w:fill="FFFFFF"/>
        <w:spacing w:before="309" w:after="51" w:line="240" w:lineRule="auto"/>
        <w:rPr>
          <w:rFonts w:ascii="Arial" w:eastAsia="Times New Roman" w:hAnsi="Arial" w:cs="Arial"/>
          <w:color w:val="000000"/>
          <w:sz w:val="21"/>
          <w:szCs w:val="21"/>
        </w:rPr>
      </w:pPr>
      <w:r w:rsidRPr="00F0194D">
        <w:rPr>
          <w:rFonts w:ascii="Arial" w:eastAsia="Times New Roman" w:hAnsi="Arial" w:cs="Arial"/>
          <w:color w:val="000000"/>
          <w:sz w:val="21"/>
          <w:szCs w:val="21"/>
        </w:rPr>
        <w:t>Prior to joining FAA, Angelia served as the Chief of Human Resources Policy and Performance Management at the Department of Homeland Security’s U.S. Citizenship and Immigration Services (USCIS). At USCIS, she led a team of HR professionals that developed and implemented agency-wide HR policies and programs. Angelia leveraged special hiring authorities to assist the Agency in meeting critical hiring needs. She also formed successful partnerships with union officials on sensitive labor management matters.</w:t>
      </w:r>
    </w:p>
    <w:p w:rsidR="00F0194D" w:rsidRDefault="00F0194D" w:rsidP="00F0194D">
      <w:pPr>
        <w:shd w:val="clear" w:color="auto" w:fill="FFFFFF"/>
        <w:spacing w:before="309" w:after="51" w:line="240" w:lineRule="auto"/>
        <w:rPr>
          <w:rFonts w:ascii="Arial" w:eastAsia="Times New Roman" w:hAnsi="Arial" w:cs="Arial"/>
          <w:color w:val="000000"/>
          <w:sz w:val="21"/>
          <w:szCs w:val="21"/>
        </w:rPr>
      </w:pPr>
      <w:r w:rsidRPr="00F0194D">
        <w:rPr>
          <w:rFonts w:ascii="Arial" w:eastAsia="Times New Roman" w:hAnsi="Arial" w:cs="Arial"/>
          <w:color w:val="000000"/>
          <w:sz w:val="21"/>
          <w:szCs w:val="21"/>
        </w:rPr>
        <w:t>Angelia began her federal career as a U.S. Presidential Management Fellow at the National Institutes of Health (NIH). While there, she served in various capacities with progressive responsibilities, including Human Resources Specialist, Senior Management Analyst, acting Deputy Executive Officer, and Chief of Management Policy and Analysis. Angelia was instrumental in collaborating with NIH leaders to implement nationwide recruitment strategies which led to the development of talent pipeline programs with several colleges and universities. She also played a leading role in strengthening partnerships between NIH and underserved communities.</w:t>
      </w:r>
    </w:p>
    <w:p w:rsidR="00F0194D" w:rsidRPr="00F0194D" w:rsidRDefault="00F0194D" w:rsidP="00F0194D">
      <w:pPr>
        <w:shd w:val="clear" w:color="auto" w:fill="FFFFFF"/>
        <w:spacing w:before="309" w:after="51" w:line="240" w:lineRule="auto"/>
        <w:rPr>
          <w:rFonts w:ascii="Arial" w:eastAsia="Times New Roman" w:hAnsi="Arial" w:cs="Arial"/>
          <w:color w:val="000000"/>
          <w:sz w:val="21"/>
          <w:szCs w:val="21"/>
        </w:rPr>
      </w:pPr>
    </w:p>
    <w:p w:rsidR="00F0194D" w:rsidRPr="00F0194D" w:rsidRDefault="00F0194D" w:rsidP="00F0194D">
      <w:pPr>
        <w:shd w:val="clear" w:color="auto" w:fill="FFFFFF"/>
        <w:spacing w:after="0" w:line="240" w:lineRule="auto"/>
        <w:outlineLvl w:val="1"/>
        <w:rPr>
          <w:rFonts w:ascii="Arial" w:eastAsia="Times New Roman" w:hAnsi="Arial" w:cs="Arial"/>
          <w:color w:val="000000"/>
          <w:sz w:val="32"/>
          <w:szCs w:val="32"/>
        </w:rPr>
      </w:pPr>
      <w:r w:rsidRPr="00F0194D">
        <w:rPr>
          <w:rFonts w:ascii="Arial" w:eastAsia="Times New Roman" w:hAnsi="Arial" w:cs="Arial"/>
          <w:color w:val="000000"/>
          <w:sz w:val="32"/>
          <w:szCs w:val="32"/>
        </w:rPr>
        <w:t>Education, Certifications and Awards</w:t>
      </w:r>
    </w:p>
    <w:p w:rsidR="00F0194D" w:rsidRPr="00F0194D" w:rsidRDefault="00F0194D" w:rsidP="00F0194D">
      <w:pPr>
        <w:shd w:val="clear" w:color="auto" w:fill="FFFFFF"/>
        <w:spacing w:before="309" w:after="51" w:line="240" w:lineRule="auto"/>
        <w:rPr>
          <w:rFonts w:ascii="Arial" w:eastAsia="Times New Roman" w:hAnsi="Arial" w:cs="Arial"/>
          <w:color w:val="000000"/>
          <w:sz w:val="21"/>
          <w:szCs w:val="21"/>
        </w:rPr>
      </w:pPr>
      <w:r w:rsidRPr="00F0194D">
        <w:rPr>
          <w:rFonts w:ascii="Arial" w:eastAsia="Times New Roman" w:hAnsi="Arial" w:cs="Arial"/>
          <w:color w:val="000000"/>
          <w:sz w:val="21"/>
          <w:szCs w:val="21"/>
        </w:rPr>
        <w:t>Angelia earned a bachelor’s degree from Southern University in Baton Rouge, LA, and a master’s degree from Colorado State University in Fort Collins, CO.   She obtained an executive coaching certificate from George Mason University in Fairfax, VA. Angelia is a certified coach, credentialed through the International Coaching Federation. Angelia is also a graduate of the Federal Executive Institute and the Harvard Kennedy School of Government Executive Education Program.</w:t>
      </w:r>
    </w:p>
    <w:p w:rsidR="00D612CF" w:rsidRDefault="00D612CF"/>
    <w:sectPr w:rsidR="00D612CF" w:rsidSect="00463E5B">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4D"/>
    <w:rsid w:val="00373630"/>
    <w:rsid w:val="00463E5B"/>
    <w:rsid w:val="00D612CF"/>
    <w:rsid w:val="00F0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AC206-C476-4A5D-BF36-F7C457D5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194D"/>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94D"/>
    <w:rPr>
      <w:rFonts w:eastAsia="Times New Roman"/>
      <w:b/>
      <w:bCs/>
      <w:sz w:val="36"/>
      <w:szCs w:val="36"/>
    </w:rPr>
  </w:style>
  <w:style w:type="paragraph" w:styleId="NormalWeb">
    <w:name w:val="Normal (Web)"/>
    <w:basedOn w:val="Normal"/>
    <w:uiPriority w:val="99"/>
    <w:semiHidden/>
    <w:unhideWhenUsed/>
    <w:rsid w:val="00F0194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00775">
      <w:bodyDiv w:val="1"/>
      <w:marLeft w:val="0"/>
      <w:marRight w:val="0"/>
      <w:marTop w:val="0"/>
      <w:marBottom w:val="0"/>
      <w:divBdr>
        <w:top w:val="none" w:sz="0" w:space="0" w:color="auto"/>
        <w:left w:val="none" w:sz="0" w:space="0" w:color="auto"/>
        <w:bottom w:val="none" w:sz="0" w:space="0" w:color="auto"/>
        <w:right w:val="none" w:sz="0" w:space="0" w:color="auto"/>
      </w:divBdr>
      <w:divsChild>
        <w:div w:id="466901104">
          <w:marLeft w:val="0"/>
          <w:marRight w:val="0"/>
          <w:marTop w:val="0"/>
          <w:marBottom w:val="0"/>
          <w:divBdr>
            <w:top w:val="none" w:sz="0" w:space="0" w:color="auto"/>
            <w:left w:val="none" w:sz="0" w:space="0" w:color="auto"/>
            <w:bottom w:val="none" w:sz="0" w:space="0" w:color="auto"/>
            <w:right w:val="none" w:sz="0" w:space="0" w:color="auto"/>
          </w:divBdr>
        </w:div>
        <w:div w:id="1820346220">
          <w:marLeft w:val="0"/>
          <w:marRight w:val="0"/>
          <w:marTop w:val="0"/>
          <w:marBottom w:val="0"/>
          <w:divBdr>
            <w:top w:val="none" w:sz="0" w:space="0" w:color="auto"/>
            <w:left w:val="none" w:sz="0" w:space="0" w:color="auto"/>
            <w:bottom w:val="none" w:sz="0" w:space="0" w:color="auto"/>
            <w:right w:val="none" w:sz="0" w:space="0" w:color="auto"/>
          </w:divBdr>
        </w:div>
        <w:div w:id="616645817">
          <w:marLeft w:val="0"/>
          <w:marRight w:val="0"/>
          <w:marTop w:val="0"/>
          <w:marBottom w:val="0"/>
          <w:divBdr>
            <w:top w:val="none" w:sz="0" w:space="0" w:color="auto"/>
            <w:left w:val="none" w:sz="0" w:space="0" w:color="auto"/>
            <w:bottom w:val="none" w:sz="0" w:space="0" w:color="auto"/>
            <w:right w:val="none" w:sz="0" w:space="0" w:color="auto"/>
          </w:divBdr>
        </w:div>
        <w:div w:id="33268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Erik (FAA)</dc:creator>
  <cp:keywords/>
  <dc:description/>
  <cp:lastModifiedBy>Diaz, Susie (FAA)</cp:lastModifiedBy>
  <cp:revision>2</cp:revision>
  <dcterms:created xsi:type="dcterms:W3CDTF">2022-07-24T21:20:00Z</dcterms:created>
  <dcterms:modified xsi:type="dcterms:W3CDTF">2022-07-24T21:20:00Z</dcterms:modified>
</cp:coreProperties>
</file>